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9" w:rsidRPr="00192B8F" w:rsidRDefault="00F01BB9" w:rsidP="00192B8F">
      <w:pPr>
        <w:jc w:val="center"/>
        <w:rPr>
          <w:rFonts w:asciiTheme="majorEastAsia" w:eastAsiaTheme="majorEastAsia" w:hAnsiTheme="majorEastAsia"/>
          <w:sz w:val="12"/>
          <w:szCs w:val="12"/>
        </w:rPr>
      </w:pPr>
      <w:r w:rsidRPr="006B57AC">
        <w:rPr>
          <w:rFonts w:asciiTheme="majorEastAsia" w:eastAsiaTheme="majorEastAsia" w:hAnsiTheme="majorEastAsia" w:hint="eastAsia"/>
          <w:color w:val="0070C0"/>
          <w:sz w:val="12"/>
          <w:szCs w:val="12"/>
        </w:rPr>
        <w:t>■</w:t>
      </w:r>
      <w:r w:rsidRPr="006B57AC">
        <w:rPr>
          <w:rFonts w:asciiTheme="majorEastAsia" w:eastAsiaTheme="majorEastAsia" w:hAnsiTheme="majorEastAsia" w:hint="eastAsia"/>
          <w:sz w:val="12"/>
          <w:szCs w:val="12"/>
        </w:rPr>
        <w:t>大阪総合教育支援研究所</w:t>
      </w:r>
    </w:p>
    <w:p w:rsidR="006B57AC" w:rsidRPr="001B75FA" w:rsidRDefault="00272EF9" w:rsidP="006B57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2EF9">
        <w:rPr>
          <w:rFonts w:asciiTheme="majorEastAsia" w:eastAsiaTheme="majorEastAsia" w:hAnsiTheme="majorEastAsia" w:hint="eastAsia"/>
          <w:b/>
          <w:szCs w:val="21"/>
        </w:rPr>
        <w:t xml:space="preserve">一般社団法人　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 xml:space="preserve">大阪総合教育支援研究所　</w:t>
      </w:r>
      <w:r w:rsidR="00E07D16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>会のご案内</w:t>
      </w:r>
    </w:p>
    <w:p w:rsidR="006B57AC" w:rsidRPr="00192B8F" w:rsidRDefault="005678CE" w:rsidP="00192B8F">
      <w:pPr>
        <w:jc w:val="center"/>
        <w:rPr>
          <w:b/>
          <w:szCs w:val="21"/>
        </w:rPr>
      </w:pPr>
      <w:r w:rsidRPr="00FF478D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2015</w:t>
      </w:r>
      <w:r w:rsidR="00906E15" w:rsidRPr="00FF478D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 xml:space="preserve">年度　</w:t>
      </w:r>
      <w:r w:rsidR="004A5CFB" w:rsidRPr="00FF478D">
        <w:rPr>
          <w:rFonts w:hint="eastAsia"/>
          <w:b/>
          <w:color w:val="00B050"/>
          <w:sz w:val="32"/>
          <w:szCs w:val="32"/>
        </w:rPr>
        <w:t>第</w:t>
      </w:r>
      <w:r w:rsidR="004A5CFB" w:rsidRPr="00FF478D">
        <w:rPr>
          <w:rFonts w:hint="eastAsia"/>
          <w:b/>
          <w:color w:val="00B050"/>
          <w:sz w:val="32"/>
          <w:szCs w:val="32"/>
        </w:rPr>
        <w:t>1</w:t>
      </w:r>
      <w:r w:rsidR="004A5CFB" w:rsidRPr="00FF478D">
        <w:rPr>
          <w:rFonts w:hint="eastAsia"/>
          <w:b/>
          <w:color w:val="00B050"/>
          <w:sz w:val="32"/>
          <w:szCs w:val="32"/>
        </w:rPr>
        <w:t>回　「</w:t>
      </w:r>
      <w:r w:rsidRPr="00FF478D">
        <w:rPr>
          <w:rFonts w:hint="eastAsia"/>
          <w:b/>
          <w:color w:val="00B050"/>
          <w:sz w:val="32"/>
          <w:szCs w:val="32"/>
        </w:rPr>
        <w:t>e-</w:t>
      </w:r>
      <w:r w:rsidRPr="00FF478D">
        <w:rPr>
          <w:rFonts w:hint="eastAsia"/>
          <w:b/>
          <w:color w:val="00B050"/>
          <w:sz w:val="32"/>
          <w:szCs w:val="32"/>
        </w:rPr>
        <w:t>トークの</w:t>
      </w:r>
      <w:r w:rsidR="004D7F49" w:rsidRPr="00FF478D">
        <w:rPr>
          <w:rFonts w:hint="eastAsia"/>
          <w:b/>
          <w:color w:val="00B050"/>
          <w:sz w:val="32"/>
          <w:szCs w:val="32"/>
        </w:rPr>
        <w:t>会</w:t>
      </w:r>
      <w:r w:rsidR="00192B8F" w:rsidRPr="00FF478D">
        <w:rPr>
          <w:rFonts w:hint="eastAsia"/>
          <w:b/>
          <w:color w:val="00B050"/>
          <w:sz w:val="32"/>
          <w:szCs w:val="32"/>
        </w:rPr>
        <w:t>」</w:t>
      </w:r>
    </w:p>
    <w:p w:rsidR="00192B8F" w:rsidRPr="000642E2" w:rsidRDefault="004274B2" w:rsidP="00961355">
      <w:pPr>
        <w:jc w:val="center"/>
        <w:rPr>
          <w:szCs w:val="21"/>
        </w:rPr>
      </w:pPr>
      <w:r w:rsidRPr="000642E2">
        <w:rPr>
          <w:rFonts w:hint="eastAsia"/>
          <w:szCs w:val="21"/>
        </w:rPr>
        <w:t>―</w:t>
      </w:r>
      <w:r w:rsidR="005678CE">
        <w:rPr>
          <w:rFonts w:asciiTheme="minorEastAsia" w:hAnsiTheme="minorEastAsia" w:cs="ＭＳ 明朝" w:hint="eastAsia"/>
          <w:b/>
          <w:sz w:val="24"/>
          <w:szCs w:val="24"/>
        </w:rPr>
        <w:t>お茶を飲みながら現代を語る</w:t>
      </w:r>
      <w:r w:rsidR="00961355" w:rsidRPr="000642E2">
        <w:rPr>
          <w:rFonts w:hint="eastAsia"/>
          <w:szCs w:val="21"/>
        </w:rPr>
        <w:t>―</w:t>
      </w:r>
    </w:p>
    <w:p w:rsidR="00961355" w:rsidRPr="00CA4D7A" w:rsidRDefault="00961355" w:rsidP="00961355">
      <w:pPr>
        <w:jc w:val="center"/>
        <w:rPr>
          <w:szCs w:val="21"/>
        </w:rPr>
      </w:pPr>
    </w:p>
    <w:p w:rsidR="006B57AC" w:rsidRDefault="006B57AC" w:rsidP="00F01BB9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DB33FB">
        <w:rPr>
          <w:rFonts w:hint="eastAsia"/>
          <w:sz w:val="24"/>
          <w:szCs w:val="24"/>
        </w:rPr>
        <w:t>当研究所では教育</w:t>
      </w:r>
      <w:r w:rsidR="005678CE">
        <w:rPr>
          <w:rFonts w:hint="eastAsia"/>
          <w:sz w:val="24"/>
          <w:szCs w:val="24"/>
        </w:rPr>
        <w:t>に関するいろいろなお話を取り上げて、</w:t>
      </w:r>
      <w:r w:rsidR="00365832" w:rsidRPr="00B01F98">
        <w:rPr>
          <w:rFonts w:hint="eastAsia"/>
          <w:sz w:val="24"/>
          <w:szCs w:val="24"/>
        </w:rPr>
        <w:t>子</w:t>
      </w:r>
      <w:r w:rsidR="00365832">
        <w:rPr>
          <w:rFonts w:hint="eastAsia"/>
          <w:sz w:val="24"/>
          <w:szCs w:val="24"/>
        </w:rPr>
        <w:t>をいただきながら、いろいろな角度から語り合ってみる会を実施します。学校教師で</w:t>
      </w:r>
      <w:r w:rsidR="00B01F98" w:rsidRPr="00B01F98">
        <w:rPr>
          <w:rFonts w:hint="eastAsia"/>
          <w:sz w:val="24"/>
          <w:szCs w:val="24"/>
        </w:rPr>
        <w:t>お茶やお菓</w:t>
      </w:r>
      <w:r w:rsidR="00365832">
        <w:rPr>
          <w:rFonts w:hint="eastAsia"/>
          <w:sz w:val="24"/>
          <w:szCs w:val="24"/>
        </w:rPr>
        <w:t>はなく様々な職業の方の御参加も期待しております。いろいろなネタをご披露ください。</w:t>
      </w:r>
    </w:p>
    <w:p w:rsidR="006B57AC" w:rsidRPr="00B01F98" w:rsidRDefault="00365832" w:rsidP="00F01B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肩に力の入らない週末のテータイムのような会を目指しています。</w:t>
      </w:r>
    </w:p>
    <w:p w:rsidR="006B57AC" w:rsidRPr="00FF478D" w:rsidRDefault="004D7F49" w:rsidP="00F01BB9">
      <w:pPr>
        <w:jc w:val="left"/>
        <w:rPr>
          <w:rFonts w:asciiTheme="majorEastAsia" w:eastAsiaTheme="majorEastAsia" w:hAnsiTheme="majorEastAsia"/>
          <w:color w:val="00B0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研究会</w:t>
      </w:r>
      <w:r w:rsidR="004A5CF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6B57AC" w:rsidRPr="006B57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466D" w:rsidRPr="00FF478D"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t xml:space="preserve">第1回　</w:t>
      </w:r>
      <w:r w:rsidR="00365832" w:rsidRPr="00FF478D"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t>e-トークの</w:t>
      </w:r>
      <w:r w:rsidR="004A5CFB" w:rsidRPr="00FF478D"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t>会</w:t>
      </w:r>
    </w:p>
    <w:p w:rsidR="002924E1" w:rsidRPr="004A5CFB" w:rsidRDefault="004A5CFB" w:rsidP="004A5CF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4A5CFB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365832">
        <w:rPr>
          <w:rFonts w:asciiTheme="majorEastAsia" w:eastAsiaTheme="majorEastAsia" w:hAnsiTheme="majorEastAsia" w:hint="eastAsia"/>
          <w:b/>
          <w:sz w:val="24"/>
          <w:szCs w:val="24"/>
        </w:rPr>
        <w:t>2015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365832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6B57AC" w:rsidRPr="000F08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B4B37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bookmarkStart w:id="0" w:name="_GoBack"/>
      <w:bookmarkEnd w:id="0"/>
      <w:r w:rsidR="00365832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="002924E1" w:rsidRPr="000F081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924E1" w:rsidRPr="00FE5212">
        <w:rPr>
          <w:rFonts w:asciiTheme="majorEastAsia" w:eastAsiaTheme="majorEastAsia" w:hAnsiTheme="majorEastAsia" w:hint="eastAsia"/>
          <w:color w:val="FF0000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365832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4274B2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65832">
        <w:rPr>
          <w:rFonts w:asciiTheme="majorEastAsia" w:eastAsiaTheme="majorEastAsia" w:hAnsiTheme="majorEastAsia" w:hint="eastAsia"/>
          <w:sz w:val="24"/>
          <w:szCs w:val="24"/>
        </w:rPr>
        <w:t>半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65832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時半</w:t>
      </w:r>
    </w:p>
    <w:p w:rsidR="004274B2" w:rsidRPr="00B01F98" w:rsidRDefault="002924E1" w:rsidP="00B01F98">
      <w:pPr>
        <w:ind w:left="723" w:hangingChars="300" w:hanging="723"/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6C1F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7F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832">
        <w:rPr>
          <w:rFonts w:asciiTheme="minorEastAsia" w:hAnsiTheme="minorEastAsia" w:hint="eastAsia"/>
          <w:sz w:val="24"/>
          <w:szCs w:val="24"/>
        </w:rPr>
        <w:t>第1回は本研究所スタッフにより、「これからの教育」という大きなテーマです。しかし、その分なんでも言えます。普段から教育へ言いたいことをお持ちの方々、どうぞお越しください。</w:t>
      </w:r>
    </w:p>
    <w:p w:rsidR="00B01F98" w:rsidRDefault="00365832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テーマ発表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1F98" w:rsidRPr="00FF478D">
        <w:rPr>
          <w:rFonts w:asciiTheme="majorEastAsia" w:eastAsiaTheme="majorEastAsia" w:hAnsiTheme="majorEastAsia" w:hint="eastAsia"/>
          <w:color w:val="00B050"/>
          <w:sz w:val="24"/>
          <w:szCs w:val="24"/>
        </w:rPr>
        <w:t xml:space="preserve">「これからの教育」　</w:t>
      </w:r>
      <w:r w:rsidR="00B01F9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924E1" w:rsidRPr="001B75FA" w:rsidRDefault="004D7F49" w:rsidP="00B01F98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原田　</w:t>
      </w:r>
      <w:r w:rsidR="00115A9F">
        <w:rPr>
          <w:rFonts w:asciiTheme="minorEastAsia" w:hAnsiTheme="minorEastAsia" w:hint="eastAsia"/>
          <w:sz w:val="24"/>
          <w:szCs w:val="24"/>
        </w:rPr>
        <w:t>孝</w:t>
      </w:r>
      <w:r w:rsidR="00860550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一般社団法人　大阪総合教育支援研究所　代表</w:t>
      </w:r>
      <w:r w:rsidR="00B01F98">
        <w:rPr>
          <w:rFonts w:asciiTheme="minorEastAsia" w:hAnsiTheme="minorEastAsia" w:hint="eastAsia"/>
          <w:sz w:val="24"/>
          <w:szCs w:val="24"/>
        </w:rPr>
        <w:t xml:space="preserve">　</w:t>
      </w:r>
      <w:r w:rsidR="00906E15">
        <w:rPr>
          <w:rFonts w:asciiTheme="minorEastAsia" w:hAnsiTheme="minorEastAsia" w:hint="eastAsia"/>
          <w:sz w:val="24"/>
          <w:szCs w:val="24"/>
        </w:rPr>
        <w:t>研究所スタッフ</w:t>
      </w:r>
    </w:p>
    <w:p w:rsidR="00B01F98" w:rsidRPr="00B01F98" w:rsidRDefault="00B01F98" w:rsidP="00B01F98">
      <w:pPr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ajorEastAsia" w:eastAsiaTheme="majorEastAsia" w:hAnsiTheme="majorEastAsia" w:hint="eastAsia"/>
          <w:b/>
          <w:sz w:val="24"/>
          <w:szCs w:val="24"/>
        </w:rPr>
        <w:t>◇会場</w:t>
      </w:r>
      <w:r w:rsidRPr="00B01F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01F98">
        <w:rPr>
          <w:rFonts w:asciiTheme="minorEastAsia" w:hAnsiTheme="minorEastAsia" w:hint="eastAsia"/>
          <w:b/>
          <w:sz w:val="24"/>
          <w:szCs w:val="24"/>
        </w:rPr>
        <w:t>大阪総合教育支援研究所</w:t>
      </w:r>
      <w:r w:rsidRPr="00B01F9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01F98" w:rsidRPr="00B01F98" w:rsidRDefault="00B01F98" w:rsidP="002E414E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>南海高野線・白鷺駅より大阪府立大学に向かって３００ｍ右側</w:t>
      </w:r>
    </w:p>
    <w:p w:rsidR="00B01F98" w:rsidRPr="00B01F98" w:rsidRDefault="00B01F98" w:rsidP="00B01F98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 xml:space="preserve">　注：参加人数により会場変更となる場合があります。</w:t>
      </w:r>
    </w:p>
    <w:p w:rsidR="00B01F98" w:rsidRPr="00B01F98" w:rsidRDefault="00B01F98" w:rsidP="00B01F98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ajorEastAsia" w:eastAsiaTheme="majorEastAsia" w:hAnsiTheme="majorEastAsia" w:hint="eastAsia"/>
          <w:b/>
          <w:sz w:val="24"/>
          <w:szCs w:val="24"/>
        </w:rPr>
        <w:t>◇対象</w:t>
      </w:r>
      <w:r w:rsidRPr="00B01F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学校・幼稚園・保育園・塾など教育関係の方、心理関係の方、大学生などどなたでも、教育に</w:t>
      </w:r>
      <w:r w:rsidRPr="00B01F98">
        <w:rPr>
          <w:rFonts w:asciiTheme="minorEastAsia" w:hAnsiTheme="minorEastAsia" w:hint="eastAsia"/>
          <w:sz w:val="24"/>
          <w:szCs w:val="24"/>
        </w:rPr>
        <w:t>関して興味をお持ちの方</w:t>
      </w:r>
    </w:p>
    <w:p w:rsidR="00B01F98" w:rsidRPr="00B01F98" w:rsidRDefault="00B01F98" w:rsidP="00B01F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1F98">
        <w:rPr>
          <w:rFonts w:asciiTheme="majorEastAsia" w:eastAsiaTheme="majorEastAsia" w:hAnsiTheme="majorEastAsia" w:hint="eastAsia"/>
          <w:b/>
          <w:sz w:val="24"/>
          <w:szCs w:val="24"/>
        </w:rPr>
        <w:t>◇参加費</w:t>
      </w:r>
      <w:r w:rsidRPr="00B01F98">
        <w:rPr>
          <w:rFonts w:asciiTheme="majorEastAsia" w:eastAsiaTheme="majorEastAsia" w:hAnsiTheme="majorEastAsia" w:hint="eastAsia"/>
          <w:sz w:val="24"/>
          <w:szCs w:val="24"/>
        </w:rPr>
        <w:t xml:space="preserve">　１回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B01F98">
        <w:rPr>
          <w:rFonts w:asciiTheme="minorEastAsia" w:hAnsiTheme="minorEastAsia" w:hint="eastAsia"/>
          <w:sz w:val="24"/>
          <w:szCs w:val="24"/>
        </w:rPr>
        <w:t xml:space="preserve">000円　</w:t>
      </w:r>
      <w:r w:rsidRPr="00B01F98">
        <w:rPr>
          <w:rFonts w:asciiTheme="minorEastAsia" w:hAnsiTheme="minorEastAsia" w:hint="eastAsia"/>
          <w:kern w:val="0"/>
          <w:sz w:val="24"/>
          <w:szCs w:val="24"/>
        </w:rPr>
        <w:t xml:space="preserve"> （研修会会員・学生の方には割引制度があります。）</w:t>
      </w:r>
    </w:p>
    <w:p w:rsidR="00B01F98" w:rsidRPr="00B01F98" w:rsidRDefault="00B01F98" w:rsidP="00B01F98">
      <w:pPr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ajorEastAsia" w:eastAsiaTheme="majorEastAsia" w:hAnsiTheme="majorEastAsia" w:hint="eastAsia"/>
          <w:b/>
          <w:sz w:val="24"/>
          <w:szCs w:val="24"/>
        </w:rPr>
        <w:t>◇申込先</w:t>
      </w:r>
      <w:r w:rsidRPr="00B01F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01F98">
        <w:rPr>
          <w:rFonts w:asciiTheme="minorEastAsia" w:hAnsiTheme="minorEastAsia" w:hint="eastAsia"/>
          <w:sz w:val="24"/>
          <w:szCs w:val="24"/>
        </w:rPr>
        <w:t xml:space="preserve">大阪総合教育支援研究所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B01F98">
        <w:rPr>
          <w:rFonts w:asciiTheme="minorEastAsia" w:hAnsiTheme="minorEastAsia" w:hint="eastAsia"/>
          <w:sz w:val="24"/>
          <w:szCs w:val="24"/>
        </w:rPr>
        <w:t>℡&amp;fax　072－202－0725</w:t>
      </w:r>
    </w:p>
    <w:p w:rsidR="00B01F98" w:rsidRPr="00B01F98" w:rsidRDefault="00B01F98" w:rsidP="00B01F98">
      <w:pPr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 xml:space="preserve">　　　　　　　〒591-8023 堺市東区白鷺町１丁6-10　中百舌鳥ビル506号</w:t>
      </w:r>
    </w:p>
    <w:p w:rsidR="00B01F98" w:rsidRPr="00B01F98" w:rsidRDefault="00B01F98" w:rsidP="00B01F98">
      <w:pPr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 xml:space="preserve">　　　　　　　　　　　　　　    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01F98">
        <w:rPr>
          <w:rFonts w:asciiTheme="minorEastAsia" w:hAnsiTheme="minorEastAsia" w:hint="eastAsia"/>
          <w:sz w:val="24"/>
          <w:szCs w:val="24"/>
        </w:rPr>
        <w:t xml:space="preserve">  Mail:　</w:t>
      </w:r>
      <w:r w:rsidRPr="00B01F98">
        <w:rPr>
          <w:rFonts w:asciiTheme="minorEastAsia" w:hAnsiTheme="minorEastAsia" w:hint="eastAsia"/>
          <w:b/>
          <w:sz w:val="24"/>
          <w:szCs w:val="24"/>
        </w:rPr>
        <w:t>sougoukyoikushien@gmail.com</w:t>
      </w:r>
    </w:p>
    <w:p w:rsidR="00DB33FB" w:rsidRPr="00B01F98" w:rsidRDefault="00DB33FB" w:rsidP="00115A9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B33FB" w:rsidRDefault="00DB33FB" w:rsidP="00DB33F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>-------------------------------切り取り線-----------------------------------</w:t>
      </w:r>
    </w:p>
    <w:p w:rsidR="00115A9F" w:rsidRPr="00B01F98" w:rsidRDefault="00115A9F" w:rsidP="00DB33F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40D45" w:rsidRPr="00B01F98" w:rsidRDefault="00A10769" w:rsidP="00F01BB9">
      <w:pPr>
        <w:jc w:val="left"/>
        <w:rPr>
          <w:rFonts w:asciiTheme="minorEastAsia" w:hAnsiTheme="minorEastAsia"/>
          <w:sz w:val="24"/>
          <w:szCs w:val="24"/>
        </w:rPr>
      </w:pPr>
      <w:r w:rsidRPr="00B01F98">
        <w:rPr>
          <w:rFonts w:asciiTheme="minorEastAsia" w:hAnsiTheme="minorEastAsia" w:hint="eastAsia"/>
          <w:sz w:val="24"/>
          <w:szCs w:val="24"/>
        </w:rPr>
        <w:t xml:space="preserve">　　　　Ｅメールでのお申し込みは、下記の内容をご記載ください。</w:t>
      </w:r>
    </w:p>
    <w:p w:rsidR="00240D45" w:rsidRPr="00B01F98" w:rsidRDefault="00A10769" w:rsidP="00A1076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01F98">
        <w:rPr>
          <w:rFonts w:asciiTheme="majorEastAsia" w:eastAsiaTheme="majorEastAsia" w:hAnsiTheme="majorEastAsia" w:hint="eastAsia"/>
          <w:sz w:val="24"/>
          <w:szCs w:val="24"/>
        </w:rPr>
        <w:t>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7713"/>
      </w:tblGrid>
      <w:tr w:rsidR="00B01F98" w:rsidRPr="00B01F98" w:rsidTr="00A10769">
        <w:tc>
          <w:tcPr>
            <w:tcW w:w="223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</w:t>
            </w:r>
          </w:p>
        </w:tc>
        <w:tc>
          <w:tcPr>
            <w:tcW w:w="7885" w:type="dxa"/>
          </w:tcPr>
          <w:p w:rsidR="00A10769" w:rsidRPr="00FF478D" w:rsidRDefault="000F0819" w:rsidP="00F01BB9">
            <w:pPr>
              <w:jc w:val="left"/>
              <w:rPr>
                <w:rFonts w:asciiTheme="majorEastAsia" w:eastAsiaTheme="majorEastAsia" w:hAnsiTheme="majorEastAsia"/>
                <w:color w:val="00B050"/>
                <w:sz w:val="24"/>
                <w:szCs w:val="24"/>
              </w:rPr>
            </w:pPr>
            <w:r w:rsidRPr="00FF478D">
              <w:rPr>
                <w:rFonts w:asciiTheme="majorEastAsia" w:eastAsiaTheme="majorEastAsia" w:hAnsiTheme="majorEastAsia" w:hint="eastAsia"/>
                <w:color w:val="00B050"/>
                <w:sz w:val="24"/>
                <w:szCs w:val="24"/>
              </w:rPr>
              <w:t>③第1</w:t>
            </w:r>
            <w:r w:rsidR="00B01F98" w:rsidRPr="00FF478D">
              <w:rPr>
                <w:rFonts w:asciiTheme="majorEastAsia" w:eastAsiaTheme="majorEastAsia" w:hAnsiTheme="majorEastAsia" w:hint="eastAsia"/>
                <w:color w:val="00B050"/>
                <w:sz w:val="24"/>
                <w:szCs w:val="24"/>
              </w:rPr>
              <w:t>回e-トークの</w:t>
            </w:r>
            <w:r w:rsidR="008326D9" w:rsidRPr="00FF478D">
              <w:rPr>
                <w:rFonts w:asciiTheme="majorEastAsia" w:eastAsiaTheme="majorEastAsia" w:hAnsiTheme="majorEastAsia" w:hint="eastAsia"/>
                <w:color w:val="00B050"/>
                <w:sz w:val="24"/>
                <w:szCs w:val="24"/>
              </w:rPr>
              <w:t>会</w:t>
            </w:r>
          </w:p>
        </w:tc>
      </w:tr>
      <w:tr w:rsidR="00B01F98" w:rsidRPr="00B01F98" w:rsidTr="00192B8F">
        <w:trPr>
          <w:trHeight w:val="781"/>
        </w:trPr>
        <w:tc>
          <w:tcPr>
            <w:tcW w:w="223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氏名（フリガナ）</w:t>
            </w:r>
          </w:p>
        </w:tc>
        <w:tc>
          <w:tcPr>
            <w:tcW w:w="788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所属</w:t>
            </w:r>
          </w:p>
        </w:tc>
      </w:tr>
      <w:tr w:rsidR="00B01F98" w:rsidRPr="00B01F98" w:rsidTr="00192B8F">
        <w:trPr>
          <w:trHeight w:val="1261"/>
        </w:trPr>
        <w:tc>
          <w:tcPr>
            <w:tcW w:w="223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88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01F98" w:rsidRPr="00B01F98" w:rsidTr="001B75FA">
        <w:trPr>
          <w:trHeight w:val="550"/>
        </w:trPr>
        <w:tc>
          <w:tcPr>
            <w:tcW w:w="223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88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0769" w:rsidRPr="00B01F98" w:rsidTr="00192B8F">
        <w:trPr>
          <w:trHeight w:val="564"/>
        </w:trPr>
        <w:tc>
          <w:tcPr>
            <w:tcW w:w="223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F9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885" w:type="dxa"/>
          </w:tcPr>
          <w:p w:rsidR="00A10769" w:rsidRPr="00B01F98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0D45" w:rsidRPr="00B01F98" w:rsidRDefault="00240D45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0D45" w:rsidRPr="00B01F98" w:rsidSect="00CB1A4A">
      <w:pgSz w:w="11906" w:h="16838"/>
      <w:pgMar w:top="426" w:right="991" w:bottom="567" w:left="993" w:header="851" w:footer="992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9"/>
    <w:rsid w:val="00025FA2"/>
    <w:rsid w:val="000642E2"/>
    <w:rsid w:val="00064451"/>
    <w:rsid w:val="000B12D1"/>
    <w:rsid w:val="000B4B37"/>
    <w:rsid w:val="000F0819"/>
    <w:rsid w:val="00114920"/>
    <w:rsid w:val="00115A9F"/>
    <w:rsid w:val="00192B8F"/>
    <w:rsid w:val="001B75FA"/>
    <w:rsid w:val="00240D45"/>
    <w:rsid w:val="00272EF9"/>
    <w:rsid w:val="002924E1"/>
    <w:rsid w:val="002E414E"/>
    <w:rsid w:val="002E7D06"/>
    <w:rsid w:val="00365832"/>
    <w:rsid w:val="004274B2"/>
    <w:rsid w:val="004A5CFB"/>
    <w:rsid w:val="004D7F49"/>
    <w:rsid w:val="004F4C81"/>
    <w:rsid w:val="005678CE"/>
    <w:rsid w:val="005D30E8"/>
    <w:rsid w:val="006B57AC"/>
    <w:rsid w:val="006C1FD8"/>
    <w:rsid w:val="007141F5"/>
    <w:rsid w:val="00754C29"/>
    <w:rsid w:val="00761DE2"/>
    <w:rsid w:val="00780150"/>
    <w:rsid w:val="008326D9"/>
    <w:rsid w:val="00860550"/>
    <w:rsid w:val="00906E15"/>
    <w:rsid w:val="00960971"/>
    <w:rsid w:val="00961355"/>
    <w:rsid w:val="00A10769"/>
    <w:rsid w:val="00A12E4E"/>
    <w:rsid w:val="00A242D7"/>
    <w:rsid w:val="00AD3E5A"/>
    <w:rsid w:val="00B01F98"/>
    <w:rsid w:val="00B5466D"/>
    <w:rsid w:val="00C90F33"/>
    <w:rsid w:val="00CA4D7A"/>
    <w:rsid w:val="00CB1A4A"/>
    <w:rsid w:val="00CF3CF4"/>
    <w:rsid w:val="00D3449D"/>
    <w:rsid w:val="00DB33FB"/>
    <w:rsid w:val="00DC3F43"/>
    <w:rsid w:val="00E07D16"/>
    <w:rsid w:val="00E12D1F"/>
    <w:rsid w:val="00E25834"/>
    <w:rsid w:val="00F01BB9"/>
    <w:rsid w:val="00FE5212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A245A9-A72F-4E4E-A884-8500412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takashi harada</cp:lastModifiedBy>
  <cp:revision>8</cp:revision>
  <cp:lastPrinted>2015-05-14T15:04:00Z</cp:lastPrinted>
  <dcterms:created xsi:type="dcterms:W3CDTF">2015-05-14T02:17:00Z</dcterms:created>
  <dcterms:modified xsi:type="dcterms:W3CDTF">2015-05-15T16:09:00Z</dcterms:modified>
</cp:coreProperties>
</file>